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08C19" w14:textId="77777777" w:rsidR="004B2A1F" w:rsidRDefault="004B2A1F">
      <w:pPr>
        <w:pStyle w:val="Title"/>
      </w:pPr>
      <w:r>
        <w:t>CREATING A NEW DYESET</w:t>
      </w:r>
    </w:p>
    <w:p w14:paraId="0FBB5C0C" w14:textId="3D3959D2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From the main overview screen click on the button  </w:t>
      </w:r>
      <w:r w:rsidR="0055159B">
        <w:fldChar w:fldCharType="begin"/>
      </w:r>
      <w:r w:rsidR="00455031">
        <w:instrText xml:space="preserve"> INCLUDEPICTURE "https://datacolor-my.sharepoint.com/personal/qeschbach_datacolor_com/Documents/Documents/Web/Users/George%20Angle/AppData/Local/Temp/SNAGHTMLb707154.PNG" \* MERGEFORMAT </w:instrText>
      </w:r>
      <w:r w:rsidR="0055159B">
        <w:fldChar w:fldCharType="separate"/>
      </w:r>
      <w:r w:rsidR="007253A9">
        <w:pict w14:anchorId="1780EAB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40.5pt">
            <v:imagedata r:id="rId7" r:href="rId8"/>
          </v:shape>
        </w:pict>
      </w:r>
      <w:r w:rsidR="0055159B">
        <w:fldChar w:fldCharType="end"/>
      </w:r>
    </w:p>
    <w:p w14:paraId="21C6FE58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In the explorer type screen for dyeset on the right hand side </w:t>
      </w:r>
      <w:r w:rsidR="0055159B">
        <w:rPr>
          <w:sz w:val="28"/>
        </w:rPr>
        <w:t>Double</w:t>
      </w:r>
      <w:r>
        <w:rPr>
          <w:sz w:val="28"/>
        </w:rPr>
        <w:t xml:space="preserve"> click </w:t>
      </w:r>
      <w:r w:rsidR="0055159B">
        <w:rPr>
          <w:sz w:val="28"/>
        </w:rPr>
        <w:t xml:space="preserve"> to open a new </w:t>
      </w:r>
      <w:r>
        <w:rPr>
          <w:sz w:val="28"/>
        </w:rPr>
        <w:t xml:space="preserve"> ‘</w:t>
      </w:r>
      <w:r w:rsidR="0055159B">
        <w:rPr>
          <w:sz w:val="28"/>
        </w:rPr>
        <w:t>colorant set</w:t>
      </w:r>
      <w:r>
        <w:rPr>
          <w:sz w:val="28"/>
        </w:rPr>
        <w:t>’</w:t>
      </w:r>
    </w:p>
    <w:p w14:paraId="6A184278" w14:textId="77777777" w:rsidR="004B2A1F" w:rsidRDefault="004B2A1F">
      <w:pPr>
        <w:rPr>
          <w:sz w:val="28"/>
        </w:rPr>
      </w:pPr>
    </w:p>
    <w:p w14:paraId="3FBAE0E4" w14:textId="59459965" w:rsidR="004B2A1F" w:rsidRDefault="00455031">
      <w:pPr>
        <w:rPr>
          <w:sz w:val="28"/>
        </w:rPr>
      </w:pPr>
      <w:r w:rsidRPr="00C74727">
        <w:rPr>
          <w:noProof/>
        </w:rPr>
        <w:drawing>
          <wp:inline distT="0" distB="0" distL="0" distR="0" wp14:anchorId="429AF02C" wp14:editId="6F0621A5">
            <wp:extent cx="3838575" cy="28670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268DC" w14:textId="77777777" w:rsidR="004B2A1F" w:rsidRDefault="004B2A1F">
      <w:pPr>
        <w:rPr>
          <w:sz w:val="28"/>
        </w:rPr>
      </w:pPr>
    </w:p>
    <w:p w14:paraId="178DBE8E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This will bring up the dyeset dialog box shown on the next screen.</w:t>
      </w:r>
    </w:p>
    <w:p w14:paraId="33D4002A" w14:textId="77777777" w:rsidR="004B2A1F" w:rsidRDefault="004B2A1F">
      <w:pPr>
        <w:rPr>
          <w:sz w:val="28"/>
        </w:rPr>
      </w:pPr>
      <w:r>
        <w:rPr>
          <w:sz w:val="28"/>
        </w:rPr>
        <w:t>Dyeset Dialog Box</w:t>
      </w:r>
    </w:p>
    <w:p w14:paraId="67171609" w14:textId="6747C302" w:rsidR="004B2A1F" w:rsidRDefault="00455031">
      <w:pPr>
        <w:rPr>
          <w:sz w:val="28"/>
        </w:rPr>
      </w:pPr>
      <w:r w:rsidRPr="00C74727">
        <w:rPr>
          <w:noProof/>
        </w:rPr>
        <w:drawing>
          <wp:inline distT="0" distB="0" distL="0" distR="0" wp14:anchorId="4CFC9ADB" wp14:editId="0682E996">
            <wp:extent cx="3629025" cy="31527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53BBF" w14:textId="77777777" w:rsidR="004B2A1F" w:rsidRDefault="004B2A1F">
      <w:pPr>
        <w:rPr>
          <w:sz w:val="28"/>
        </w:rPr>
      </w:pPr>
    </w:p>
    <w:p w14:paraId="72C1FE7A" w14:textId="77777777" w:rsidR="004B2A1F" w:rsidRDefault="004B2A1F">
      <w:pPr>
        <w:rPr>
          <w:sz w:val="28"/>
        </w:rPr>
      </w:pPr>
    </w:p>
    <w:p w14:paraId="174C8456" w14:textId="77777777" w:rsidR="004B2A1F" w:rsidRDefault="004B2A1F">
      <w:pPr>
        <w:rPr>
          <w:sz w:val="28"/>
        </w:rPr>
      </w:pPr>
    </w:p>
    <w:p w14:paraId="6D7D8E03" w14:textId="77777777" w:rsidR="004B2A1F" w:rsidRDefault="004B2A1F">
      <w:pPr>
        <w:rPr>
          <w:sz w:val="28"/>
        </w:rPr>
      </w:pPr>
    </w:p>
    <w:p w14:paraId="04BE00D4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All fields with a red </w:t>
      </w:r>
      <w:r>
        <w:rPr>
          <w:color w:val="FF0000"/>
          <w:sz w:val="28"/>
        </w:rPr>
        <w:t>*</w:t>
      </w:r>
      <w:r>
        <w:rPr>
          <w:sz w:val="28"/>
        </w:rPr>
        <w:t xml:space="preserve"> must be filled in.</w:t>
      </w:r>
    </w:p>
    <w:p w14:paraId="083282AF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Click in the dyeset box next to the red asterick(</w:t>
      </w:r>
      <w:r>
        <w:rPr>
          <w:color w:val="FF0000"/>
          <w:sz w:val="28"/>
        </w:rPr>
        <w:t>*</w:t>
      </w:r>
      <w:r>
        <w:rPr>
          <w:sz w:val="28"/>
        </w:rPr>
        <w:t>) and type in the dyeset name.</w:t>
      </w:r>
    </w:p>
    <w:p w14:paraId="14CC39DC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Click in the ‘ID’ box and an ID for the dyeset will be created.</w:t>
      </w:r>
    </w:p>
    <w:p w14:paraId="79D46EEE" w14:textId="7F5B07E1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Click on the dyeprocess box to the right of the asterick(</w:t>
      </w:r>
      <w:r>
        <w:rPr>
          <w:color w:val="FF0000"/>
          <w:sz w:val="28"/>
        </w:rPr>
        <w:t>*</w:t>
      </w:r>
      <w:r>
        <w:rPr>
          <w:sz w:val="28"/>
        </w:rPr>
        <w:t xml:space="preserve">) then click on the browse button </w:t>
      </w:r>
      <w:r w:rsidR="00455031">
        <w:rPr>
          <w:noProof/>
          <w:sz w:val="28"/>
        </w:rPr>
        <w:drawing>
          <wp:inline distT="0" distB="0" distL="0" distR="0" wp14:anchorId="11CD995B" wp14:editId="0EE842E5">
            <wp:extent cx="171450" cy="152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and find the proper dyeprocess and click ‘ok’</w:t>
      </w:r>
    </w:p>
    <w:p w14:paraId="65B0A1A3" w14:textId="77777777" w:rsidR="004B2A1F" w:rsidRDefault="004B2A1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You will add information in all required areas marked with the (</w:t>
      </w:r>
      <w:r>
        <w:rPr>
          <w:color w:val="FF0000"/>
          <w:sz w:val="28"/>
        </w:rPr>
        <w:t>*</w:t>
      </w:r>
      <w:r>
        <w:rPr>
          <w:sz w:val="28"/>
        </w:rPr>
        <w:t>) as documented above.</w:t>
      </w:r>
    </w:p>
    <w:p w14:paraId="4435C9C0" w14:textId="77777777" w:rsidR="004B2A1F" w:rsidRDefault="004B2A1F">
      <w:pPr>
        <w:rPr>
          <w:sz w:val="28"/>
        </w:rPr>
      </w:pPr>
    </w:p>
    <w:p w14:paraId="5E8994ED" w14:textId="77777777" w:rsidR="004B2A1F" w:rsidRDefault="004B2A1F">
      <w:pPr>
        <w:pStyle w:val="Heading1"/>
      </w:pPr>
      <w:r>
        <w:t>Adding Dyes to a Colorant Set.</w:t>
      </w:r>
    </w:p>
    <w:sectPr w:rsidR="004B2A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D1835" w14:textId="77777777" w:rsidR="00D53BF8" w:rsidRDefault="00D53BF8" w:rsidP="00D53BF8">
      <w:r>
        <w:separator/>
      </w:r>
    </w:p>
  </w:endnote>
  <w:endnote w:type="continuationSeparator" w:id="0">
    <w:p w14:paraId="0F73BC6B" w14:textId="77777777" w:rsidR="00D53BF8" w:rsidRDefault="00D53BF8" w:rsidP="00D53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AC87" w14:textId="77777777" w:rsidR="00D53BF8" w:rsidRDefault="00D53B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8EF59" w14:textId="77777777" w:rsidR="00D53BF8" w:rsidRDefault="00D53BF8" w:rsidP="00D53BF8">
    <w:pPr>
      <w:pStyle w:val="Footer"/>
    </w:pPr>
    <w:r>
      <w:t>© Copyright Datacolor. All rights reserved.  2/2022</w:t>
    </w:r>
  </w:p>
  <w:p w14:paraId="2012E2F4" w14:textId="77777777" w:rsidR="00D53BF8" w:rsidRDefault="00D53BF8" w:rsidP="00D53BF8">
    <w:pPr>
      <w:pStyle w:val="Footer"/>
    </w:pPr>
    <w:r>
      <w:t>www.datacolor.com</w:t>
    </w:r>
  </w:p>
  <w:p w14:paraId="0060B1E6" w14:textId="77777777" w:rsidR="00D53BF8" w:rsidRDefault="00D53B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47DD" w14:textId="77777777" w:rsidR="00D53BF8" w:rsidRDefault="00D53B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7BEDE" w14:textId="77777777" w:rsidR="00D53BF8" w:rsidRDefault="00D53BF8" w:rsidP="00D53BF8">
      <w:r>
        <w:separator/>
      </w:r>
    </w:p>
  </w:footnote>
  <w:footnote w:type="continuationSeparator" w:id="0">
    <w:p w14:paraId="736DF548" w14:textId="77777777" w:rsidR="00D53BF8" w:rsidRDefault="00D53BF8" w:rsidP="00D53B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AC3E" w14:textId="77777777" w:rsidR="00D53BF8" w:rsidRDefault="00D53B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9D22" w14:textId="6F9A4C49" w:rsidR="00D53BF8" w:rsidRDefault="00455031" w:rsidP="00D53BF8">
    <w:pPr>
      <w:pStyle w:val="Header"/>
      <w:jc w:val="right"/>
    </w:pPr>
    <w:r>
      <w:rPr>
        <w:noProof/>
      </w:rPr>
      <w:drawing>
        <wp:inline distT="0" distB="0" distL="0" distR="0" wp14:anchorId="6011199D" wp14:editId="76F9FE36">
          <wp:extent cx="2524125" cy="6477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2AF42" w14:textId="77777777" w:rsidR="00D53BF8" w:rsidRDefault="00D53B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B4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9B"/>
    <w:rsid w:val="00455031"/>
    <w:rsid w:val="004B2A1F"/>
    <w:rsid w:val="0055159B"/>
    <w:rsid w:val="007253A9"/>
    <w:rsid w:val="00D53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696CF48"/>
  <w15:chartTrackingRefBased/>
  <w15:docId w15:val="{A83043AB-2540-4E05-B193-0ADCA4141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  <w:style w:type="paragraph" w:styleId="Header">
    <w:name w:val="header"/>
    <w:basedOn w:val="Normal"/>
    <w:link w:val="HeaderChar"/>
    <w:uiPriority w:val="99"/>
    <w:unhideWhenUsed/>
    <w:rsid w:val="00D53B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BF8"/>
  </w:style>
  <w:style w:type="paragraph" w:styleId="Footer">
    <w:name w:val="footer"/>
    <w:basedOn w:val="Normal"/>
    <w:link w:val="FooterChar"/>
    <w:uiPriority w:val="99"/>
    <w:unhideWhenUsed/>
    <w:rsid w:val="00D53B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Users/George%20Angle/AppData/Local/Temp/SNAGHTMLb707154.PN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143</Words>
  <Characters>770</Characters>
  <Application>Microsoft Office Word</Application>
  <DocSecurity>0</DocSecurity>
  <Lines>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a New Dyeset</vt:lpstr>
    </vt:vector>
  </TitlesOfParts>
  <Company>Datacolor International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Creating a New Dyeset</dc:title>
  <dc:subject/>
  <dc:creator>Datacolor</dc:creator>
  <cp:keywords/>
  <cp:lastModifiedBy>Qian Eschbach</cp:lastModifiedBy>
  <cp:revision>3</cp:revision>
  <cp:lastPrinted>2002-10-15T15:56:00Z</cp:lastPrinted>
  <dcterms:created xsi:type="dcterms:W3CDTF">2022-02-04T22:49:00Z</dcterms:created>
  <dcterms:modified xsi:type="dcterms:W3CDTF">2022-02-04T22:50:00Z</dcterms:modified>
</cp:coreProperties>
</file>