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A2FB" w14:textId="77777777" w:rsidR="004C4BFD" w:rsidRDefault="004C6BB8" w:rsidP="004C6BB8">
      <w:pPr>
        <w:jc w:val="center"/>
        <w:rPr>
          <w:sz w:val="32"/>
        </w:rPr>
      </w:pPr>
      <w:r w:rsidRPr="004C6BB8">
        <w:rPr>
          <w:sz w:val="32"/>
        </w:rPr>
        <w:t>Import and Export from Match Textile</w:t>
      </w:r>
    </w:p>
    <w:p w14:paraId="0F2F743E" w14:textId="77777777" w:rsidR="00D45FBF" w:rsidRDefault="00D45FBF" w:rsidP="00D45FBF">
      <w:pPr>
        <w:rPr>
          <w:sz w:val="32"/>
        </w:rPr>
      </w:pPr>
      <w:r>
        <w:rPr>
          <w:sz w:val="32"/>
        </w:rPr>
        <w:t>The types of files that can be imported or exported are:</w:t>
      </w:r>
    </w:p>
    <w:p w14:paraId="2A8B2812" w14:textId="77777777" w:rsidR="004C6BB8" w:rsidRDefault="004C6BB8" w:rsidP="004C6BB8">
      <w:pPr>
        <w:rPr>
          <w:sz w:val="28"/>
          <w:szCs w:val="28"/>
        </w:rPr>
      </w:pPr>
      <w:r>
        <w:rPr>
          <w:sz w:val="28"/>
          <w:szCs w:val="28"/>
        </w:rPr>
        <w:t xml:space="preserve">1) Files with </w:t>
      </w:r>
      <w:proofErr w:type="gramStart"/>
      <w:r>
        <w:rPr>
          <w:sz w:val="28"/>
          <w:szCs w:val="28"/>
        </w:rPr>
        <w:t>the .</w:t>
      </w:r>
      <w:r w:rsidRPr="004C6BB8">
        <w:rPr>
          <w:b/>
          <w:sz w:val="28"/>
          <w:szCs w:val="28"/>
        </w:rPr>
        <w:t>exp</w:t>
      </w:r>
      <w:proofErr w:type="gramEnd"/>
      <w:r>
        <w:rPr>
          <w:sz w:val="28"/>
          <w:szCs w:val="28"/>
        </w:rPr>
        <w:t>(and .exq) extension are an older format which compatible with Datamatch, Datacolor</w:t>
      </w:r>
      <w:r w:rsidR="00D45FBF">
        <w:rPr>
          <w:sz w:val="28"/>
          <w:szCs w:val="28"/>
        </w:rPr>
        <w:t>’</w:t>
      </w:r>
      <w:r>
        <w:rPr>
          <w:sz w:val="28"/>
          <w:szCs w:val="28"/>
        </w:rPr>
        <w:t>s previous generation of color matching software.</w:t>
      </w:r>
      <w:r w:rsidR="001942D5">
        <w:rPr>
          <w:sz w:val="28"/>
          <w:szCs w:val="28"/>
        </w:rPr>
        <w:t xml:space="preserve"> THIS WILL IMPORT SAMPLES ONLY INTO MATCH TEXTILES. IT WILL GO TO THE ‘IMPORT FOLDER’</w:t>
      </w:r>
    </w:p>
    <w:p w14:paraId="378D0133" w14:textId="77777777" w:rsidR="004C6BB8" w:rsidRDefault="004C6BB8" w:rsidP="004C6B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</w:t>
      </w:r>
      <w:r w:rsidRPr="004C6BB8">
        <w:rPr>
          <w:b/>
          <w:sz w:val="28"/>
          <w:szCs w:val="28"/>
        </w:rPr>
        <w:t>.qtx</w:t>
      </w:r>
      <w:proofErr w:type="gramEnd"/>
      <w:r>
        <w:rPr>
          <w:sz w:val="28"/>
          <w:szCs w:val="28"/>
        </w:rPr>
        <w:t xml:space="preserve"> format is the format which is used by our </w:t>
      </w:r>
      <w:r w:rsidR="00D45FBF">
        <w:rPr>
          <w:sz w:val="28"/>
          <w:szCs w:val="28"/>
        </w:rPr>
        <w:t xml:space="preserve">current </w:t>
      </w:r>
      <w:r>
        <w:rPr>
          <w:sz w:val="28"/>
          <w:szCs w:val="28"/>
        </w:rPr>
        <w:t>Tools</w:t>
      </w:r>
      <w:r w:rsidR="00D45FBF">
        <w:rPr>
          <w:sz w:val="28"/>
          <w:szCs w:val="28"/>
        </w:rPr>
        <w:t>, Envision</w:t>
      </w:r>
      <w:r>
        <w:rPr>
          <w:sz w:val="28"/>
          <w:szCs w:val="28"/>
        </w:rPr>
        <w:t xml:space="preserve"> and older colortools programs. This is what you would use to send to someone with just a </w:t>
      </w:r>
      <w:r w:rsidR="00C1256A">
        <w:rPr>
          <w:sz w:val="28"/>
          <w:szCs w:val="28"/>
        </w:rPr>
        <w:t>QC</w:t>
      </w:r>
      <w:r>
        <w:rPr>
          <w:sz w:val="28"/>
          <w:szCs w:val="28"/>
        </w:rPr>
        <w:t xml:space="preserve"> program</w:t>
      </w:r>
    </w:p>
    <w:p w14:paraId="3773C005" w14:textId="77777777" w:rsidR="004C6BB8" w:rsidRDefault="004C6BB8" w:rsidP="004C6BB8">
      <w:pPr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C6BB8">
        <w:rPr>
          <w:b/>
          <w:sz w:val="28"/>
          <w:szCs w:val="28"/>
        </w:rPr>
        <w:t>.xml (samples)</w:t>
      </w:r>
      <w:r>
        <w:rPr>
          <w:sz w:val="28"/>
          <w:szCs w:val="28"/>
        </w:rPr>
        <w:t xml:space="preserve"> format is used to export color samples from the Match database to another system with Match Textiles</w:t>
      </w:r>
      <w:r w:rsidR="00D45FBF">
        <w:rPr>
          <w:sz w:val="28"/>
          <w:szCs w:val="28"/>
        </w:rPr>
        <w:t>.</w:t>
      </w:r>
    </w:p>
    <w:p w14:paraId="6E9A4606" w14:textId="77777777" w:rsidR="004C6BB8" w:rsidRPr="004C6BB8" w:rsidRDefault="004C6BB8" w:rsidP="004C6BB8">
      <w:pPr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C6BB8">
        <w:rPr>
          <w:b/>
          <w:sz w:val="28"/>
          <w:szCs w:val="28"/>
        </w:rPr>
        <w:t>.xml (Dyesets)</w:t>
      </w:r>
      <w:r>
        <w:rPr>
          <w:sz w:val="28"/>
          <w:szCs w:val="28"/>
        </w:rPr>
        <w:t xml:space="preserve"> is to export </w:t>
      </w:r>
      <w:proofErr w:type="gramStart"/>
      <w:r>
        <w:rPr>
          <w:sz w:val="28"/>
          <w:szCs w:val="28"/>
        </w:rPr>
        <w:t>colorant(</w:t>
      </w:r>
      <w:proofErr w:type="gramEnd"/>
      <w:r>
        <w:rPr>
          <w:sz w:val="28"/>
          <w:szCs w:val="28"/>
        </w:rPr>
        <w:t>or dye) sets in between Match Textile systems.</w:t>
      </w:r>
    </w:p>
    <w:p w14:paraId="2F7D3596" w14:textId="77777777" w:rsidR="00833513" w:rsidRPr="00833513" w:rsidRDefault="00833513" w:rsidP="00833513">
      <w:pPr>
        <w:jc w:val="center"/>
        <w:rPr>
          <w:sz w:val="32"/>
        </w:rPr>
      </w:pPr>
      <w:r w:rsidRPr="00833513">
        <w:rPr>
          <w:sz w:val="32"/>
        </w:rPr>
        <w:t>Importing</w:t>
      </w:r>
      <w:r>
        <w:rPr>
          <w:sz w:val="32"/>
        </w:rPr>
        <w:t xml:space="preserve"> information into Match Textile</w:t>
      </w:r>
    </w:p>
    <w:p w14:paraId="717D9A6C" w14:textId="77777777" w:rsidR="00833513" w:rsidRPr="00833513" w:rsidRDefault="00833513" w:rsidP="00833513">
      <w:pPr>
        <w:rPr>
          <w:sz w:val="28"/>
          <w:szCs w:val="28"/>
        </w:rPr>
      </w:pPr>
      <w:r w:rsidRPr="00833513">
        <w:rPr>
          <w:sz w:val="28"/>
          <w:szCs w:val="28"/>
        </w:rPr>
        <w:t xml:space="preserve">When importing information into Match it is important to know what is being imported. File extensions </w:t>
      </w:r>
      <w:proofErr w:type="gramStart"/>
      <w:r w:rsidRPr="00833513">
        <w:rPr>
          <w:sz w:val="28"/>
          <w:szCs w:val="28"/>
        </w:rPr>
        <w:t>of .exp</w:t>
      </w:r>
      <w:proofErr w:type="gramEnd"/>
      <w:r w:rsidRPr="00833513">
        <w:rPr>
          <w:sz w:val="28"/>
          <w:szCs w:val="28"/>
        </w:rPr>
        <w:t xml:space="preserve"> and .</w:t>
      </w:r>
      <w:proofErr w:type="spellStart"/>
      <w:r w:rsidRPr="00833513">
        <w:rPr>
          <w:sz w:val="28"/>
          <w:szCs w:val="28"/>
        </w:rPr>
        <w:t>qtx</w:t>
      </w:r>
      <w:proofErr w:type="spellEnd"/>
      <w:r w:rsidRPr="00833513">
        <w:rPr>
          <w:sz w:val="28"/>
          <w:szCs w:val="28"/>
        </w:rPr>
        <w:t xml:space="preserve"> will always import color samples and these will be found in the ‘Import’ folder in Match under the button ‘Sample’.</w:t>
      </w:r>
    </w:p>
    <w:p w14:paraId="7A9A26C1" w14:textId="3319E5A6" w:rsidR="00833513" w:rsidRDefault="00F722BF" w:rsidP="00036B3E">
      <w:pPr>
        <w:jc w:val="center"/>
        <w:rPr>
          <w:noProof/>
        </w:rPr>
      </w:pPr>
      <w:r w:rsidRPr="00FA1519">
        <w:rPr>
          <w:noProof/>
        </w:rPr>
        <w:lastRenderedPageBreak/>
        <w:drawing>
          <wp:inline distT="0" distB="0" distL="0" distR="0" wp14:anchorId="3A6BB96C" wp14:editId="090C2CA8">
            <wp:extent cx="3019425" cy="28670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DAE55" w14:textId="77777777" w:rsidR="00833513" w:rsidRDefault="00833513" w:rsidP="00833513"/>
    <w:p w14:paraId="1BA59BDE" w14:textId="77777777" w:rsidR="00833513" w:rsidRPr="00833513" w:rsidRDefault="00833513" w:rsidP="00833513">
      <w:pPr>
        <w:rPr>
          <w:sz w:val="28"/>
          <w:szCs w:val="28"/>
        </w:rPr>
      </w:pPr>
      <w:r w:rsidRPr="00833513">
        <w:rPr>
          <w:sz w:val="28"/>
          <w:szCs w:val="28"/>
        </w:rPr>
        <w:t xml:space="preserve">Those import files with the extension .xml will import either as samples or a complete colorant set. If they are samples they will import into the folder ‘Import’ in Match Textiles as above.  If they are a colorant </w:t>
      </w:r>
      <w:proofErr w:type="gramStart"/>
      <w:r w:rsidRPr="00833513">
        <w:rPr>
          <w:sz w:val="28"/>
          <w:szCs w:val="28"/>
        </w:rPr>
        <w:t>sets</w:t>
      </w:r>
      <w:proofErr w:type="gramEnd"/>
      <w:r w:rsidRPr="00833513">
        <w:rPr>
          <w:sz w:val="28"/>
          <w:szCs w:val="28"/>
        </w:rPr>
        <w:t xml:space="preserve"> they can be seen under the button ‘colorant sets’</w:t>
      </w:r>
    </w:p>
    <w:p w14:paraId="3B5954D6" w14:textId="64632CE2" w:rsidR="00833513" w:rsidRPr="00833513" w:rsidRDefault="00833513" w:rsidP="0083351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33513">
        <w:rPr>
          <w:sz w:val="28"/>
          <w:szCs w:val="28"/>
        </w:rPr>
        <w:t xml:space="preserve">To import a </w:t>
      </w:r>
      <w:proofErr w:type="gramStart"/>
      <w:r w:rsidRPr="00833513">
        <w:rPr>
          <w:sz w:val="28"/>
          <w:szCs w:val="28"/>
        </w:rPr>
        <w:t>file</w:t>
      </w:r>
      <w:proofErr w:type="gramEnd"/>
      <w:r w:rsidRPr="00833513">
        <w:rPr>
          <w:sz w:val="28"/>
          <w:szCs w:val="28"/>
        </w:rPr>
        <w:t xml:space="preserve"> click on ‘Tools’ then ‘Import’</w:t>
      </w:r>
      <w:r>
        <w:rPr>
          <w:sz w:val="28"/>
          <w:szCs w:val="28"/>
        </w:rPr>
        <w:t xml:space="preserve"> </w:t>
      </w:r>
      <w:r w:rsidR="005604EB">
        <w:rPr>
          <w:sz w:val="28"/>
          <w:szCs w:val="28"/>
        </w:rPr>
        <w:t xml:space="preserve">(below) </w:t>
      </w:r>
      <w:r>
        <w:rPr>
          <w:sz w:val="28"/>
          <w:szCs w:val="28"/>
        </w:rPr>
        <w:t>or choose the import button</w:t>
      </w:r>
      <w:r w:rsidR="005604EB">
        <w:rPr>
          <w:sz w:val="28"/>
          <w:szCs w:val="28"/>
        </w:rPr>
        <w:t xml:space="preserve"> </w:t>
      </w:r>
      <w:r w:rsidR="00F722BF" w:rsidRPr="00FA1519">
        <w:rPr>
          <w:noProof/>
        </w:rPr>
        <w:drawing>
          <wp:inline distT="0" distB="0" distL="0" distR="0" wp14:anchorId="1B7C4703" wp14:editId="35DC6D8B">
            <wp:extent cx="314325" cy="37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from the ribbon bar </w:t>
      </w:r>
    </w:p>
    <w:p w14:paraId="6D1870A1" w14:textId="310328B4" w:rsidR="00833513" w:rsidRDefault="00F722BF" w:rsidP="00833513">
      <w:pPr>
        <w:pStyle w:val="ListParagraph"/>
      </w:pPr>
      <w:r w:rsidRPr="00FA1519">
        <w:rPr>
          <w:noProof/>
        </w:rPr>
        <w:lastRenderedPageBreak/>
        <w:drawing>
          <wp:inline distT="0" distB="0" distL="0" distR="0" wp14:anchorId="09BD031A" wp14:editId="1F7D9D2A">
            <wp:extent cx="2790825" cy="33718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5B6FD" w14:textId="77777777" w:rsidR="00833513" w:rsidRDefault="00833513" w:rsidP="00833513">
      <w:pPr>
        <w:pStyle w:val="ListParagraph"/>
        <w:numPr>
          <w:ilvl w:val="0"/>
          <w:numId w:val="2"/>
        </w:numPr>
      </w:pPr>
      <w:r>
        <w:t xml:space="preserve">Click the browse button and locate your file to </w:t>
      </w:r>
      <w:proofErr w:type="gramStart"/>
      <w:r>
        <w:t>import.(</w:t>
      </w:r>
      <w:proofErr w:type="gramEnd"/>
      <w:r>
        <w:t>in our example the extension is .exp. Highlight it and Click ‘ok</w:t>
      </w:r>
    </w:p>
    <w:p w14:paraId="3969F455" w14:textId="77777777" w:rsidR="00833513" w:rsidRDefault="00833513" w:rsidP="00833513">
      <w:pPr>
        <w:pStyle w:val="ListParagraph"/>
      </w:pPr>
    </w:p>
    <w:p w14:paraId="30CF345A" w14:textId="001251D3" w:rsidR="00833513" w:rsidRDefault="00F722BF" w:rsidP="00833513">
      <w:pPr>
        <w:pStyle w:val="ListParagraph"/>
      </w:pPr>
      <w:r w:rsidRPr="00FA1519">
        <w:rPr>
          <w:noProof/>
        </w:rPr>
        <w:drawing>
          <wp:inline distT="0" distB="0" distL="0" distR="0" wp14:anchorId="332CBB16" wp14:editId="6C97367D">
            <wp:extent cx="5943600" cy="310515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82183" w14:textId="77777777" w:rsidR="00833513" w:rsidRDefault="00833513" w:rsidP="00833513">
      <w:pPr>
        <w:pStyle w:val="ListParagraph"/>
      </w:pPr>
    </w:p>
    <w:p w14:paraId="70CA56A2" w14:textId="77777777" w:rsidR="00833513" w:rsidRDefault="00833513" w:rsidP="00833513">
      <w:pPr>
        <w:pStyle w:val="ListParagraph"/>
      </w:pPr>
    </w:p>
    <w:p w14:paraId="1D6A7FF6" w14:textId="19BAAD9F" w:rsidR="00833513" w:rsidRDefault="003F24AD" w:rsidP="00833513">
      <w:pPr>
        <w:pStyle w:val="ListParagraph"/>
      </w:pPr>
      <w:r>
        <w:lastRenderedPageBreak/>
        <w:fldChar w:fldCharType="begin"/>
      </w:r>
      <w:r w:rsidR="00F722BF">
        <w:instrText xml:space="preserve"> INCLUDEPICTURE "https://datacolor-my.sharepoint.com/personal/qeschbach_datacolor_com/Documents/Documents/Web/Users/George%20Angle/AppData/Local/Temp/SNAGHTML3197d2a.PNG" \* MERGEFORMAT </w:instrText>
      </w:r>
      <w:r>
        <w:fldChar w:fldCharType="separate"/>
      </w:r>
      <w:r>
        <w:pict w14:anchorId="56120F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26pt;height:133.5pt">
            <v:imagedata r:id="rId11" r:href="rId12"/>
          </v:shape>
        </w:pict>
      </w:r>
      <w:r>
        <w:fldChar w:fldCharType="end"/>
      </w:r>
    </w:p>
    <w:p w14:paraId="19BBC4A1" w14:textId="77777777" w:rsidR="00833513" w:rsidRDefault="00833513" w:rsidP="00833513">
      <w:pPr>
        <w:pStyle w:val="ListParagraph"/>
      </w:pPr>
    </w:p>
    <w:p w14:paraId="53731A2C" w14:textId="77777777" w:rsidR="00833513" w:rsidRDefault="00833513" w:rsidP="00833513">
      <w:pPr>
        <w:pStyle w:val="ListParagraph"/>
      </w:pPr>
    </w:p>
    <w:p w14:paraId="01BFE0FB" w14:textId="1B2F9F34" w:rsidR="00833513" w:rsidRDefault="00833513" w:rsidP="00833513">
      <w:pPr>
        <w:pStyle w:val="ListParagraph"/>
        <w:numPr>
          <w:ilvl w:val="0"/>
          <w:numId w:val="2"/>
        </w:numPr>
      </w:pPr>
      <w:r>
        <w:t>Click ‘ok’ again at the box above and your samples will import into the ‘import’ folder under the ‘sample’</w:t>
      </w:r>
      <w:r w:rsidR="003F24AD">
        <w:t xml:space="preserve"> </w:t>
      </w:r>
      <w:r w:rsidR="00F722BF" w:rsidRPr="00FA1519">
        <w:rPr>
          <w:noProof/>
        </w:rPr>
        <w:drawing>
          <wp:inline distT="0" distB="0" distL="0" distR="0" wp14:anchorId="0DDB8AE2" wp14:editId="27A5B579">
            <wp:extent cx="533400" cy="295275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button.</w:t>
      </w:r>
    </w:p>
    <w:p w14:paraId="3926AC3D" w14:textId="77777777" w:rsidR="00833513" w:rsidRDefault="00833513" w:rsidP="00833513">
      <w:pPr>
        <w:pStyle w:val="ListParagraph"/>
      </w:pPr>
    </w:p>
    <w:p w14:paraId="1BAA7CB4" w14:textId="7DD704A9" w:rsidR="00833513" w:rsidRDefault="00F722BF" w:rsidP="00833513">
      <w:pPr>
        <w:pStyle w:val="ListParagraph"/>
      </w:pPr>
      <w:r w:rsidRPr="00FA1519">
        <w:rPr>
          <w:noProof/>
        </w:rPr>
        <w:drawing>
          <wp:inline distT="0" distB="0" distL="0" distR="0" wp14:anchorId="51B53C59" wp14:editId="43826E87">
            <wp:extent cx="5943600" cy="2409825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EB604" w14:textId="77777777" w:rsidR="00833513" w:rsidRDefault="00833513" w:rsidP="00833513">
      <w:pPr>
        <w:pStyle w:val="ListParagraph"/>
      </w:pPr>
    </w:p>
    <w:p w14:paraId="7619B33B" w14:textId="4295D4C1" w:rsidR="00833513" w:rsidRDefault="00833513" w:rsidP="00833513">
      <w:pPr>
        <w:pStyle w:val="ListParagraph"/>
        <w:numPr>
          <w:ilvl w:val="0"/>
          <w:numId w:val="2"/>
        </w:numPr>
      </w:pPr>
      <w:r>
        <w:t xml:space="preserve">Note: if this was an .xml file with a </w:t>
      </w:r>
      <w:proofErr w:type="spellStart"/>
      <w:r>
        <w:t>dyeset</w:t>
      </w:r>
      <w:proofErr w:type="spellEnd"/>
      <w:r>
        <w:t xml:space="preserve"> you can find it under the button ‘Colorant Set’</w:t>
      </w:r>
      <w:r w:rsidR="00F722BF" w:rsidRPr="00FA1519">
        <w:rPr>
          <w:noProof/>
        </w:rPr>
        <w:drawing>
          <wp:inline distT="0" distB="0" distL="0" distR="0" wp14:anchorId="30D9138D" wp14:editId="3A61520F">
            <wp:extent cx="723900" cy="40005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in the folder ‘Import’. </w:t>
      </w:r>
      <w:proofErr w:type="gramStart"/>
      <w:r>
        <w:t>Also</w:t>
      </w:r>
      <w:proofErr w:type="gramEnd"/>
      <w:r>
        <w:t xml:space="preserve"> with a </w:t>
      </w:r>
      <w:proofErr w:type="spellStart"/>
      <w:r>
        <w:t>dyeset</w:t>
      </w:r>
      <w:proofErr w:type="spellEnd"/>
      <w:r>
        <w:t xml:space="preserve"> the associated samples for the </w:t>
      </w:r>
      <w:proofErr w:type="spellStart"/>
      <w:r>
        <w:t>dyeset</w:t>
      </w:r>
      <w:proofErr w:type="spellEnd"/>
      <w:r>
        <w:t xml:space="preserve"> will be located in the folder ‘import’ under the ‘sample’ button</w:t>
      </w:r>
    </w:p>
    <w:p w14:paraId="52FDE155" w14:textId="77777777" w:rsidR="00833513" w:rsidRDefault="00833513" w:rsidP="00833513">
      <w:pPr>
        <w:pStyle w:val="ListParagraph"/>
      </w:pPr>
    </w:p>
    <w:p w14:paraId="70BA604E" w14:textId="301D31AF" w:rsidR="00833513" w:rsidRDefault="00F722BF" w:rsidP="00833513">
      <w:pPr>
        <w:pStyle w:val="ListParagraph"/>
        <w:rPr>
          <w:noProof/>
        </w:rPr>
      </w:pPr>
      <w:r w:rsidRPr="00FA1519">
        <w:rPr>
          <w:noProof/>
        </w:rPr>
        <w:lastRenderedPageBreak/>
        <w:drawing>
          <wp:inline distT="0" distB="0" distL="0" distR="0" wp14:anchorId="3DF7448D" wp14:editId="18026D06">
            <wp:extent cx="5943600" cy="1628775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D75CA" w14:textId="77777777" w:rsidR="003F24AD" w:rsidRDefault="003F24AD" w:rsidP="00833513">
      <w:pPr>
        <w:pStyle w:val="ListParagraph"/>
        <w:rPr>
          <w:noProof/>
        </w:rPr>
      </w:pPr>
    </w:p>
    <w:p w14:paraId="546C9E1F" w14:textId="700EEC09" w:rsidR="003F24AD" w:rsidRDefault="00F722BF" w:rsidP="00833513">
      <w:pPr>
        <w:pStyle w:val="ListParagraph"/>
        <w:rPr>
          <w:noProof/>
        </w:rPr>
      </w:pPr>
      <w:r w:rsidRPr="00FA1519">
        <w:rPr>
          <w:noProof/>
        </w:rPr>
        <w:drawing>
          <wp:inline distT="0" distB="0" distL="0" distR="0" wp14:anchorId="520D98BB" wp14:editId="461A0A6E">
            <wp:extent cx="5686425" cy="281940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AFFFF" w14:textId="77777777" w:rsidR="00036B3E" w:rsidRDefault="00036B3E" w:rsidP="00833513">
      <w:pPr>
        <w:pStyle w:val="ListParagraph"/>
        <w:rPr>
          <w:noProof/>
        </w:rPr>
      </w:pPr>
    </w:p>
    <w:p w14:paraId="693BD9B0" w14:textId="77777777" w:rsidR="00036B3E" w:rsidRDefault="00036B3E" w:rsidP="00833513">
      <w:pPr>
        <w:pStyle w:val="ListParagraph"/>
        <w:rPr>
          <w:b/>
          <w:noProof/>
          <w:sz w:val="28"/>
          <w:szCs w:val="28"/>
        </w:rPr>
      </w:pPr>
      <w:r w:rsidRPr="00036B3E">
        <w:rPr>
          <w:b/>
          <w:noProof/>
          <w:sz w:val="28"/>
          <w:szCs w:val="28"/>
        </w:rPr>
        <w:t>**** NOTE: If you are importing a number of files you may wish to rename the import folder after importing so you do not mix the samples you have imported!!. Match Textiles will create a new import folder if the old one has been renamed. This is important for keeping track of what is imported in each file.*********</w:t>
      </w:r>
    </w:p>
    <w:p w14:paraId="381B1F09" w14:textId="77777777" w:rsidR="00036B3E" w:rsidRDefault="00036B3E" w:rsidP="00833513">
      <w:pPr>
        <w:pStyle w:val="ListParagraph"/>
        <w:rPr>
          <w:noProof/>
          <w:sz w:val="28"/>
          <w:szCs w:val="28"/>
        </w:rPr>
      </w:pPr>
      <w:r>
        <w:rPr>
          <w:noProof/>
          <w:sz w:val="28"/>
          <w:szCs w:val="28"/>
        </w:rPr>
        <w:t>To rename the import folder right click to folder and choose’ rename’</w:t>
      </w:r>
    </w:p>
    <w:p w14:paraId="03827DE8" w14:textId="77777777" w:rsidR="00036B3E" w:rsidRDefault="00036B3E" w:rsidP="00833513">
      <w:pPr>
        <w:pStyle w:val="ListParagraph"/>
        <w:rPr>
          <w:noProof/>
          <w:sz w:val="28"/>
          <w:szCs w:val="28"/>
        </w:rPr>
      </w:pPr>
    </w:p>
    <w:p w14:paraId="4024D465" w14:textId="1990275A" w:rsidR="00036B3E" w:rsidRPr="00036B3E" w:rsidRDefault="00F722BF" w:rsidP="00036B3E">
      <w:pPr>
        <w:pStyle w:val="ListParagraph"/>
        <w:jc w:val="center"/>
        <w:rPr>
          <w:sz w:val="28"/>
          <w:szCs w:val="28"/>
        </w:rPr>
      </w:pPr>
      <w:r w:rsidRPr="00FA1519">
        <w:rPr>
          <w:noProof/>
        </w:rPr>
        <w:lastRenderedPageBreak/>
        <w:drawing>
          <wp:inline distT="0" distB="0" distL="0" distR="0" wp14:anchorId="12CFCD4F" wp14:editId="5741FCE8">
            <wp:extent cx="3162300" cy="3162300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4F97C" w14:textId="77777777" w:rsidR="00833513" w:rsidRDefault="00833513" w:rsidP="00833513">
      <w:pPr>
        <w:pStyle w:val="ListParagraph"/>
      </w:pPr>
    </w:p>
    <w:p w14:paraId="5413FF3C" w14:textId="77777777" w:rsidR="00833513" w:rsidRDefault="00833513" w:rsidP="00833513"/>
    <w:p w14:paraId="1E337DEF" w14:textId="77777777" w:rsidR="004C6BB8" w:rsidRDefault="004C6BB8" w:rsidP="004C6BB8">
      <w:pPr>
        <w:rPr>
          <w:sz w:val="32"/>
        </w:rPr>
      </w:pPr>
      <w:r>
        <w:rPr>
          <w:sz w:val="32"/>
        </w:rPr>
        <w:t>To export from Match Textile:</w:t>
      </w:r>
    </w:p>
    <w:p w14:paraId="38730B32" w14:textId="3187129D" w:rsidR="004C6BB8" w:rsidRPr="003F24AD" w:rsidRDefault="004338A9" w:rsidP="004C6B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24AD">
        <w:rPr>
          <w:sz w:val="28"/>
          <w:szCs w:val="28"/>
        </w:rPr>
        <w:t xml:space="preserve">Click on ‘Tools’ from the menu </w:t>
      </w:r>
      <w:r w:rsidR="004C6BB8" w:rsidRPr="003F24AD">
        <w:rPr>
          <w:sz w:val="28"/>
          <w:szCs w:val="28"/>
        </w:rPr>
        <w:t xml:space="preserve">bar then ‘Export’ from the </w:t>
      </w:r>
      <w:proofErr w:type="gramStart"/>
      <w:r w:rsidR="004C6BB8" w:rsidRPr="003F24AD">
        <w:rPr>
          <w:sz w:val="28"/>
          <w:szCs w:val="28"/>
        </w:rPr>
        <w:t>drop down</w:t>
      </w:r>
      <w:proofErr w:type="gramEnd"/>
      <w:r w:rsidR="004C6BB8" w:rsidRPr="003F24AD">
        <w:rPr>
          <w:sz w:val="28"/>
          <w:szCs w:val="28"/>
        </w:rPr>
        <w:t xml:space="preserve"> menu</w:t>
      </w:r>
      <w:r w:rsidR="00F83422" w:rsidRPr="003F24AD">
        <w:rPr>
          <w:sz w:val="28"/>
          <w:szCs w:val="28"/>
        </w:rPr>
        <w:t xml:space="preserve"> or choose the ‘export’ icon</w:t>
      </w:r>
      <w:r w:rsidR="005604EB" w:rsidRPr="003F24AD">
        <w:rPr>
          <w:sz w:val="28"/>
          <w:szCs w:val="28"/>
        </w:rPr>
        <w:t xml:space="preserve"> </w:t>
      </w:r>
      <w:r w:rsidR="00F722BF" w:rsidRPr="003F24AD">
        <w:rPr>
          <w:noProof/>
          <w:sz w:val="28"/>
          <w:szCs w:val="28"/>
        </w:rPr>
        <w:drawing>
          <wp:inline distT="0" distB="0" distL="0" distR="0" wp14:anchorId="6EA93105" wp14:editId="27C451E9">
            <wp:extent cx="333375" cy="361950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3422" w:rsidRPr="003F24AD">
        <w:rPr>
          <w:sz w:val="28"/>
          <w:szCs w:val="28"/>
        </w:rPr>
        <w:t xml:space="preserve"> from the ribbon bar </w:t>
      </w:r>
    </w:p>
    <w:p w14:paraId="3081610B" w14:textId="77777777" w:rsidR="004C6BB8" w:rsidRPr="003F24AD" w:rsidRDefault="004C6BB8" w:rsidP="004C6BB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F24AD">
        <w:rPr>
          <w:sz w:val="28"/>
          <w:szCs w:val="28"/>
        </w:rPr>
        <w:t xml:space="preserve">The screen will be displayed as </w:t>
      </w:r>
      <w:r w:rsidR="00880092" w:rsidRPr="003F24AD">
        <w:rPr>
          <w:sz w:val="28"/>
          <w:szCs w:val="28"/>
        </w:rPr>
        <w:t>on the next page.</w:t>
      </w:r>
    </w:p>
    <w:p w14:paraId="6E74C1B4" w14:textId="77777777" w:rsidR="004C6BB8" w:rsidRDefault="004C6BB8" w:rsidP="004C6BB8">
      <w:pPr>
        <w:pStyle w:val="ListParagraph"/>
        <w:rPr>
          <w:sz w:val="32"/>
        </w:rPr>
      </w:pPr>
    </w:p>
    <w:p w14:paraId="10380703" w14:textId="07874865" w:rsidR="004C6BB8" w:rsidRPr="004C6BB8" w:rsidRDefault="00F722BF" w:rsidP="004C6BB8">
      <w:pPr>
        <w:pStyle w:val="ListParagraph"/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EAE4F" wp14:editId="67255964">
                <wp:simplePos x="0" y="0"/>
                <wp:positionH relativeFrom="column">
                  <wp:posOffset>5391150</wp:posOffset>
                </wp:positionH>
                <wp:positionV relativeFrom="paragraph">
                  <wp:posOffset>2811780</wp:posOffset>
                </wp:positionV>
                <wp:extent cx="352425" cy="209550"/>
                <wp:effectExtent l="9525" t="13970" r="9525" b="14605"/>
                <wp:wrapNone/>
                <wp:docPr id="10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1BFB36" id="Oval 3" o:spid="_x0000_s1026" style="position:absolute;margin-left:424.5pt;margin-top:221.4pt;width:27.7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" filled="f" strokecolor="red" strokeweight="1.5pt"/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7B1D6CD" wp14:editId="6A1045D9">
                <wp:simplePos x="0" y="0"/>
                <wp:positionH relativeFrom="column">
                  <wp:posOffset>5343525</wp:posOffset>
                </wp:positionH>
                <wp:positionV relativeFrom="paragraph">
                  <wp:posOffset>2811780</wp:posOffset>
                </wp:positionV>
                <wp:extent cx="400050" cy="209550"/>
                <wp:effectExtent l="9525" t="13970" r="9525" b="508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E9CA8E" id="Oval 2" o:spid="_x0000_s1026" style="position:absolute;margin-left:420.75pt;margin-top:221.4pt;width:31.5pt;height:16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"/>
            </w:pict>
          </mc:Fallback>
        </mc:AlternateContent>
      </w:r>
      <w:r w:rsidR="00F83422">
        <w:fldChar w:fldCharType="begin"/>
      </w:r>
      <w:r>
        <w:instrText xml:space="preserve"> INCLUDEPICTURE "https://datacolor-my.sharepoint.com/personal/qeschbach_datacolor_com/Documents/Documents/Web/Users/George%20Angle/AppData/Local/Temp/SNAGHTML1d05597.PNG" \* MERGEFORMAT </w:instrText>
      </w:r>
      <w:r w:rsidR="00F83422">
        <w:fldChar w:fldCharType="separate"/>
      </w:r>
      <w:r w:rsidR="00F83422">
        <w:pict w14:anchorId="4904154F">
          <v:shape id="_x0000_i1034" type="#_x0000_t75" style="width:426pt;height:318.75pt">
            <v:imagedata r:id="rId20" r:href="rId21"/>
          </v:shape>
        </w:pict>
      </w:r>
      <w:r w:rsidR="00F83422">
        <w:fldChar w:fldCharType="end"/>
      </w:r>
    </w:p>
    <w:p w14:paraId="5071B1DD" w14:textId="77777777" w:rsidR="00D45FBF" w:rsidRDefault="00D45FBF" w:rsidP="00D45FBF">
      <w:pPr>
        <w:ind w:left="360"/>
      </w:pPr>
    </w:p>
    <w:p w14:paraId="34C158D5" w14:textId="77777777" w:rsidR="004C6BB8" w:rsidRPr="00036B3E" w:rsidRDefault="00D45FBF" w:rsidP="00D45FB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B3E">
        <w:rPr>
          <w:sz w:val="28"/>
          <w:szCs w:val="28"/>
        </w:rPr>
        <w:t xml:space="preserve">You will select the </w:t>
      </w:r>
      <w:r w:rsidR="004338A9" w:rsidRPr="00036B3E">
        <w:rPr>
          <w:sz w:val="28"/>
          <w:szCs w:val="28"/>
        </w:rPr>
        <w:t>file type you would like to export (</w:t>
      </w:r>
      <w:r w:rsidR="003C4F21" w:rsidRPr="00036B3E">
        <w:rPr>
          <w:sz w:val="28"/>
          <w:szCs w:val="28"/>
        </w:rPr>
        <w:t xml:space="preserve">Shown above </w:t>
      </w:r>
      <w:r w:rsidR="004338A9" w:rsidRPr="00036B3E">
        <w:rPr>
          <w:sz w:val="28"/>
          <w:szCs w:val="28"/>
        </w:rPr>
        <w:t xml:space="preserve">it is samples </w:t>
      </w:r>
      <w:r w:rsidR="003C4F21" w:rsidRPr="00036B3E">
        <w:rPr>
          <w:sz w:val="28"/>
          <w:szCs w:val="28"/>
        </w:rPr>
        <w:t xml:space="preserve">with </w:t>
      </w:r>
      <w:proofErr w:type="gramStart"/>
      <w:r w:rsidR="003C4F21" w:rsidRPr="00036B3E">
        <w:rPr>
          <w:sz w:val="28"/>
          <w:szCs w:val="28"/>
        </w:rPr>
        <w:t xml:space="preserve">a </w:t>
      </w:r>
      <w:r w:rsidR="004338A9" w:rsidRPr="00036B3E">
        <w:rPr>
          <w:sz w:val="28"/>
          <w:szCs w:val="28"/>
        </w:rPr>
        <w:t>.exp</w:t>
      </w:r>
      <w:proofErr w:type="gramEnd"/>
      <w:r w:rsidR="004338A9" w:rsidRPr="00036B3E">
        <w:rPr>
          <w:sz w:val="28"/>
          <w:szCs w:val="28"/>
        </w:rPr>
        <w:t xml:space="preserve"> extension above). </w:t>
      </w:r>
      <w:r w:rsidR="00F83422" w:rsidRPr="00036B3E">
        <w:rPr>
          <w:sz w:val="28"/>
          <w:szCs w:val="28"/>
        </w:rPr>
        <w:t xml:space="preserve">**Note: if you are sending to a Tools only </w:t>
      </w:r>
      <w:proofErr w:type="gramStart"/>
      <w:r w:rsidR="00F83422" w:rsidRPr="00036B3E">
        <w:rPr>
          <w:sz w:val="28"/>
          <w:szCs w:val="28"/>
        </w:rPr>
        <w:t>system .QTX</w:t>
      </w:r>
      <w:proofErr w:type="gramEnd"/>
      <w:r w:rsidR="00F83422" w:rsidRPr="00036B3E">
        <w:rPr>
          <w:sz w:val="28"/>
          <w:szCs w:val="28"/>
        </w:rPr>
        <w:t xml:space="preserve"> extension would be your choice.**</w:t>
      </w:r>
    </w:p>
    <w:p w14:paraId="7879AC48" w14:textId="77777777" w:rsidR="004338A9" w:rsidRDefault="004338A9" w:rsidP="00D45FBF">
      <w:pPr>
        <w:pStyle w:val="ListParagraph"/>
        <w:numPr>
          <w:ilvl w:val="0"/>
          <w:numId w:val="1"/>
        </w:numPr>
      </w:pPr>
      <w:r w:rsidRPr="00036B3E">
        <w:rPr>
          <w:sz w:val="28"/>
          <w:szCs w:val="28"/>
        </w:rPr>
        <w:t>You will then browse for the samples you would like to export by clicking the button with 3 dots at the bottom right</w:t>
      </w:r>
      <w:r>
        <w:t>.</w:t>
      </w:r>
    </w:p>
    <w:p w14:paraId="6ED33C3E" w14:textId="113F38D2" w:rsidR="004338A9" w:rsidRDefault="00F83422" w:rsidP="004338A9">
      <w:r>
        <w:lastRenderedPageBreak/>
        <w:fldChar w:fldCharType="begin"/>
      </w:r>
      <w:r w:rsidR="00F722BF">
        <w:instrText xml:space="preserve"> INCLUDEPICTURE "https://datacolor-my.sharepoint.com/personal/qeschbach_datacolor_com/Documents/Documents/Web/Users/George%20Angle/AppData/Local/Temp/SNAGHTML1d2f2fe.PNG" \* MERGEFORMAT </w:instrText>
      </w:r>
      <w:r>
        <w:fldChar w:fldCharType="separate"/>
      </w:r>
      <w:r>
        <w:pict w14:anchorId="3CB247B9">
          <v:shape id="_x0000_i1035" type="#_x0000_t75" style="width:512.25pt;height:340.5pt">
            <v:imagedata r:id="rId22" r:href="rId23"/>
          </v:shape>
        </w:pict>
      </w:r>
      <w:r>
        <w:fldChar w:fldCharType="end"/>
      </w:r>
    </w:p>
    <w:p w14:paraId="38BAFA8E" w14:textId="77777777" w:rsidR="004338A9" w:rsidRDefault="004338A9" w:rsidP="004338A9"/>
    <w:p w14:paraId="782ADFF1" w14:textId="77777777" w:rsidR="004338A9" w:rsidRPr="00036B3E" w:rsidRDefault="004338A9" w:rsidP="004338A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B3E">
        <w:rPr>
          <w:sz w:val="28"/>
          <w:szCs w:val="28"/>
        </w:rPr>
        <w:t>Highlight the samples you want to export and click ‘ok’</w:t>
      </w:r>
    </w:p>
    <w:p w14:paraId="1FDE0FE6" w14:textId="77777777" w:rsidR="004338A9" w:rsidRPr="00036B3E" w:rsidRDefault="004338A9" w:rsidP="004338A9">
      <w:pPr>
        <w:pStyle w:val="ListParagraph"/>
        <w:rPr>
          <w:sz w:val="28"/>
          <w:szCs w:val="28"/>
        </w:rPr>
      </w:pPr>
    </w:p>
    <w:p w14:paraId="25149B09" w14:textId="763BF62B" w:rsidR="004338A9" w:rsidRDefault="00F83422" w:rsidP="00036B3E">
      <w:pPr>
        <w:pStyle w:val="ListParagraph"/>
        <w:jc w:val="center"/>
      </w:pPr>
      <w:r>
        <w:lastRenderedPageBreak/>
        <w:fldChar w:fldCharType="begin"/>
      </w:r>
      <w:r w:rsidR="00F722BF">
        <w:instrText xml:space="preserve"> INCLUDEPICTURE "https://datacolor-my.sharepoint.com/personal/qeschbach_datacolor_com/Documents/Documents/Web/Users/George%20Angle/AppData/Local/Temp/SNAGHTML1d3e317.PNG" \* MERGEFORMAT </w:instrText>
      </w:r>
      <w:r>
        <w:fldChar w:fldCharType="separate"/>
      </w:r>
      <w:r w:rsidR="00036B3E">
        <w:pict w14:anchorId="6BCA8D04">
          <v:shape id="_x0000_i1040" type="#_x0000_t75" style="width:389.25pt;height:271.5pt">
            <v:imagedata r:id="rId24" r:href="rId25"/>
          </v:shape>
        </w:pict>
      </w:r>
      <w:r>
        <w:fldChar w:fldCharType="end"/>
      </w:r>
    </w:p>
    <w:p w14:paraId="228C6FC1" w14:textId="77777777" w:rsidR="004338A9" w:rsidRDefault="004338A9" w:rsidP="004338A9">
      <w:pPr>
        <w:pStyle w:val="ListParagraph"/>
      </w:pPr>
    </w:p>
    <w:p w14:paraId="00A7FD88" w14:textId="77777777" w:rsidR="004338A9" w:rsidRPr="00036B3E" w:rsidRDefault="004338A9" w:rsidP="004338A9">
      <w:pPr>
        <w:pStyle w:val="ListParagraph"/>
        <w:numPr>
          <w:ilvl w:val="0"/>
          <w:numId w:val="1"/>
        </w:numPr>
        <w:rPr>
          <w:sz w:val="28"/>
        </w:rPr>
      </w:pPr>
      <w:r w:rsidRPr="00036B3E">
        <w:rPr>
          <w:sz w:val="28"/>
        </w:rPr>
        <w:t>If there are multiple samples they will show up in blue under ‘Selected Samples’.</w:t>
      </w:r>
    </w:p>
    <w:p w14:paraId="47B609A5" w14:textId="77777777" w:rsidR="00F27315" w:rsidRPr="00036B3E" w:rsidRDefault="004338A9" w:rsidP="00F27315">
      <w:pPr>
        <w:pStyle w:val="ListParagraph"/>
        <w:numPr>
          <w:ilvl w:val="0"/>
          <w:numId w:val="1"/>
        </w:numPr>
        <w:rPr>
          <w:sz w:val="28"/>
        </w:rPr>
      </w:pPr>
      <w:r w:rsidRPr="00036B3E">
        <w:rPr>
          <w:sz w:val="28"/>
        </w:rPr>
        <w:t xml:space="preserve">The file name to export will be </w:t>
      </w:r>
      <w:r w:rsidR="00F27315" w:rsidRPr="00036B3E">
        <w:rPr>
          <w:sz w:val="28"/>
        </w:rPr>
        <w:t>‘</w:t>
      </w:r>
      <w:r w:rsidRPr="00036B3E">
        <w:rPr>
          <w:sz w:val="28"/>
        </w:rPr>
        <w:t>DatamatchSample.exp</w:t>
      </w:r>
      <w:r w:rsidR="00F27315" w:rsidRPr="00036B3E">
        <w:rPr>
          <w:sz w:val="28"/>
        </w:rPr>
        <w:t>’. By default the path for export is ‘C:\program files\datacolor\Spectrum\Datacolor Match Textile</w:t>
      </w:r>
      <w:proofErr w:type="gramStart"/>
      <w:r w:rsidR="00F27315" w:rsidRPr="00036B3E">
        <w:rPr>
          <w:sz w:val="28"/>
        </w:rPr>
        <w:t>’.(</w:t>
      </w:r>
      <w:proofErr w:type="gramEnd"/>
      <w:r w:rsidR="00F27315" w:rsidRPr="00036B3E">
        <w:rPr>
          <w:sz w:val="28"/>
        </w:rPr>
        <w:t>See Below)</w:t>
      </w:r>
    </w:p>
    <w:p w14:paraId="2D9CE479" w14:textId="77777777" w:rsidR="00F27315" w:rsidRDefault="00F27315" w:rsidP="00F27315">
      <w:pPr>
        <w:pStyle w:val="ListParagraph"/>
      </w:pPr>
    </w:p>
    <w:p w14:paraId="76F5B99D" w14:textId="6723BAD6" w:rsidR="00F27315" w:rsidRDefault="00F722BF" w:rsidP="00F27315">
      <w:pPr>
        <w:pStyle w:val="ListParagraph"/>
      </w:pPr>
      <w:r w:rsidRPr="00FA1519">
        <w:rPr>
          <w:noProof/>
        </w:rPr>
        <w:drawing>
          <wp:inline distT="0" distB="0" distL="0" distR="0" wp14:anchorId="1E765DC0" wp14:editId="074B19A6">
            <wp:extent cx="5943600" cy="1762125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EBD10" w14:textId="77777777" w:rsidR="00F27315" w:rsidRDefault="00F27315" w:rsidP="00F27315">
      <w:pPr>
        <w:pStyle w:val="ListParagraph"/>
      </w:pPr>
    </w:p>
    <w:p w14:paraId="3B07E08F" w14:textId="77777777" w:rsidR="00F27315" w:rsidRPr="00036B3E" w:rsidRDefault="00C1256A" w:rsidP="00F2731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36B3E">
        <w:rPr>
          <w:sz w:val="28"/>
          <w:szCs w:val="28"/>
        </w:rPr>
        <w:t xml:space="preserve">These files can now be </w:t>
      </w:r>
      <w:r w:rsidR="003F24AD" w:rsidRPr="00036B3E">
        <w:rPr>
          <w:sz w:val="28"/>
          <w:szCs w:val="28"/>
        </w:rPr>
        <w:t xml:space="preserve">copied or </w:t>
      </w:r>
      <w:r w:rsidRPr="00036B3E">
        <w:rPr>
          <w:sz w:val="28"/>
          <w:szCs w:val="28"/>
        </w:rPr>
        <w:t xml:space="preserve">sent to </w:t>
      </w:r>
      <w:r w:rsidR="003F24AD" w:rsidRPr="00036B3E">
        <w:rPr>
          <w:sz w:val="28"/>
          <w:szCs w:val="28"/>
        </w:rPr>
        <w:t xml:space="preserve">another system and </w:t>
      </w:r>
      <w:proofErr w:type="gramStart"/>
      <w:r w:rsidR="003F24AD" w:rsidRPr="00036B3E">
        <w:rPr>
          <w:sz w:val="28"/>
          <w:szCs w:val="28"/>
        </w:rPr>
        <w:t>imported(</w:t>
      </w:r>
      <w:proofErr w:type="gramEnd"/>
      <w:r w:rsidR="003F24AD" w:rsidRPr="00036B3E">
        <w:rPr>
          <w:sz w:val="28"/>
          <w:szCs w:val="28"/>
        </w:rPr>
        <w:t>using the instructions above for importing into Match Textiles</w:t>
      </w:r>
    </w:p>
    <w:sectPr w:rsidR="00F27315" w:rsidRPr="00036B3E" w:rsidSect="00153783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D86A" w14:textId="77777777" w:rsidR="007C0F32" w:rsidRDefault="007C0F32" w:rsidP="00153783">
      <w:pPr>
        <w:spacing w:after="0" w:line="240" w:lineRule="auto"/>
      </w:pPr>
      <w:r>
        <w:separator/>
      </w:r>
    </w:p>
  </w:endnote>
  <w:endnote w:type="continuationSeparator" w:id="0">
    <w:p w14:paraId="3DD0D2E0" w14:textId="77777777" w:rsidR="007C0F32" w:rsidRDefault="007C0F32" w:rsidP="0015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C5D8" w14:textId="77777777" w:rsidR="00153783" w:rsidRDefault="001537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079C" w14:textId="77777777" w:rsidR="00153783" w:rsidRDefault="0015378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69DB6FA" w14:textId="77777777" w:rsidR="00153783" w:rsidRDefault="001537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F03D" w14:textId="77777777" w:rsidR="00153783" w:rsidRDefault="001537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A68F6" w14:textId="77777777" w:rsidR="007C0F32" w:rsidRDefault="007C0F32" w:rsidP="00153783">
      <w:pPr>
        <w:spacing w:after="0" w:line="240" w:lineRule="auto"/>
      </w:pPr>
      <w:r>
        <w:separator/>
      </w:r>
    </w:p>
  </w:footnote>
  <w:footnote w:type="continuationSeparator" w:id="0">
    <w:p w14:paraId="4FE6C1B7" w14:textId="77777777" w:rsidR="007C0F32" w:rsidRDefault="007C0F32" w:rsidP="0015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1A39" w14:textId="77777777" w:rsidR="00153783" w:rsidRDefault="001537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8EAB" w14:textId="029C72C8" w:rsidR="00153783" w:rsidRPr="00153783" w:rsidRDefault="00F722BF" w:rsidP="00F722BF">
    <w:pPr>
      <w:pStyle w:val="Header"/>
      <w:jc w:val="right"/>
    </w:pPr>
    <w:r>
      <w:rPr>
        <w:noProof/>
      </w:rPr>
      <w:drawing>
        <wp:inline distT="0" distB="0" distL="0" distR="0" wp14:anchorId="46EC0F63" wp14:editId="33D5DD1D">
          <wp:extent cx="2867025" cy="743711"/>
          <wp:effectExtent l="0" t="0" r="0" b="0"/>
          <wp:docPr id="11" name="Picture 1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301" cy="74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550E" w14:textId="77777777" w:rsidR="00153783" w:rsidRDefault="001537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651"/>
    <w:multiLevelType w:val="hybridMultilevel"/>
    <w:tmpl w:val="3B86C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55CA4"/>
    <w:multiLevelType w:val="hybridMultilevel"/>
    <w:tmpl w:val="D4D23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B8"/>
    <w:rsid w:val="00036B3E"/>
    <w:rsid w:val="00153783"/>
    <w:rsid w:val="00171123"/>
    <w:rsid w:val="0017302E"/>
    <w:rsid w:val="00185756"/>
    <w:rsid w:val="001942D5"/>
    <w:rsid w:val="00385421"/>
    <w:rsid w:val="00390B22"/>
    <w:rsid w:val="003C4F21"/>
    <w:rsid w:val="003F24AD"/>
    <w:rsid w:val="004338A9"/>
    <w:rsid w:val="004C4BFD"/>
    <w:rsid w:val="004C6BB8"/>
    <w:rsid w:val="005604EB"/>
    <w:rsid w:val="007C0F32"/>
    <w:rsid w:val="00833513"/>
    <w:rsid w:val="00880092"/>
    <w:rsid w:val="00942286"/>
    <w:rsid w:val="009508E9"/>
    <w:rsid w:val="00C1256A"/>
    <w:rsid w:val="00D45FBF"/>
    <w:rsid w:val="00E676CD"/>
    <w:rsid w:val="00EA1F92"/>
    <w:rsid w:val="00F27315"/>
    <w:rsid w:val="00F722BF"/>
    <w:rsid w:val="00F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B47869"/>
  <w15:chartTrackingRefBased/>
  <w15:docId w15:val="{88A4933F-2A42-41E9-BB36-B77791C7D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BFD"/>
    <w:pPr>
      <w:spacing w:after="200" w:line="276" w:lineRule="auto"/>
    </w:pPr>
    <w:rPr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B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C6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3783"/>
    <w:rPr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153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3783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../../Users/George%20Angle/AppData/Local/Temp/SNAGHTML1d05597.PN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../../Users/George%20Angle/AppData/Local/Temp/SNAGHTML3197d2a.PNG" TargetMode="External"/><Relationship Id="rId17" Type="http://schemas.openxmlformats.org/officeDocument/2006/relationships/image" Target="media/image10.png"/><Relationship Id="rId25" Type="http://schemas.openxmlformats.org/officeDocument/2006/relationships/image" Target="../../Users/George%20Angle/AppData/Local/Temp/SNAGHTML1d3e317.PNG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../../Users/George%20Angle/AppData/Local/Temp/SNAGHTML1d2f2fe.PNG" TargetMode="External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671</Words>
  <Characters>2974</Characters>
  <Application>Microsoft Office Word</Application>
  <DocSecurity>0</DocSecurity>
  <Lines>148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 and export from Match Textile</dc:title>
  <dc:subject/>
  <dc:creator>Datacolor</dc:creator>
  <cp:keywords/>
  <cp:lastModifiedBy>Qian Eschbach</cp:lastModifiedBy>
  <cp:revision>2</cp:revision>
  <cp:lastPrinted>2016-05-08T21:53:00Z</cp:lastPrinted>
  <dcterms:created xsi:type="dcterms:W3CDTF">2022-02-04T23:15:00Z</dcterms:created>
  <dcterms:modified xsi:type="dcterms:W3CDTF">2022-02-04T23:15:00Z</dcterms:modified>
</cp:coreProperties>
</file>